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82BE" w14:textId="77777777" w:rsidR="00E547B7" w:rsidRDefault="00E547B7" w:rsidP="00633A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A1935C0" w14:textId="68C57C66" w:rsidR="00633A74" w:rsidRPr="00B358A1" w:rsidRDefault="00633A74" w:rsidP="00633A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Assistant Invigilator Application Form 202</w:t>
      </w:r>
      <w:r w:rsidR="00C41663">
        <w:rPr>
          <w:rFonts w:asciiTheme="majorHAnsi" w:hAnsiTheme="majorHAnsi" w:cstheme="majorHAnsi"/>
          <w:b/>
          <w:sz w:val="28"/>
          <w:szCs w:val="28"/>
        </w:rPr>
        <w:t>3</w:t>
      </w:r>
      <w:r>
        <w:rPr>
          <w:rFonts w:asciiTheme="majorHAnsi" w:hAnsiTheme="majorHAnsi" w:cstheme="majorHAnsi"/>
          <w:b/>
          <w:sz w:val="28"/>
          <w:szCs w:val="28"/>
        </w:rPr>
        <w:t>-2</w:t>
      </w:r>
      <w:r w:rsidR="00C41663">
        <w:rPr>
          <w:rFonts w:asciiTheme="majorHAnsi" w:hAnsiTheme="majorHAnsi" w:cstheme="majorHAnsi"/>
          <w:b/>
          <w:sz w:val="28"/>
          <w:szCs w:val="28"/>
        </w:rPr>
        <w:t>024</w:t>
      </w:r>
    </w:p>
    <w:p w14:paraId="342FF0C6" w14:textId="77777777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D30417B" w14:textId="77777777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E34B6AB" w14:textId="158C94AC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Graduate students wishing to invigilate the examinations offered by the Department of Pharmacology should complete this </w:t>
      </w:r>
      <w:r w:rsidRPr="00EF1778">
        <w:rPr>
          <w:rFonts w:asciiTheme="majorHAnsi" w:hAnsiTheme="majorHAnsi" w:cstheme="majorHAnsi"/>
          <w:b/>
          <w:sz w:val="20"/>
          <w:szCs w:val="20"/>
        </w:rPr>
        <w:t>form</w:t>
      </w:r>
      <w:r>
        <w:rPr>
          <w:rFonts w:asciiTheme="majorHAnsi" w:hAnsiTheme="majorHAnsi" w:cstheme="majorHAnsi"/>
          <w:sz w:val="20"/>
          <w:szCs w:val="20"/>
        </w:rPr>
        <w:t xml:space="preserve"> and return it with a </w:t>
      </w:r>
      <w:r>
        <w:rPr>
          <w:rFonts w:asciiTheme="majorHAnsi" w:hAnsiTheme="majorHAnsi" w:cstheme="majorHAnsi"/>
          <w:b/>
          <w:sz w:val="20"/>
          <w:szCs w:val="20"/>
        </w:rPr>
        <w:t xml:space="preserve">cover letter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hyperlink r:id="rId10" w:history="1">
        <w:r w:rsidRPr="002F521A">
          <w:rPr>
            <w:rStyle w:val="Hyperlink"/>
            <w:rFonts w:asciiTheme="majorHAnsi" w:hAnsiTheme="majorHAnsi" w:cstheme="majorHAnsi"/>
            <w:sz w:val="20"/>
            <w:szCs w:val="20"/>
          </w:rPr>
          <w:t>undergrad.pharmtox@utoronto.ca</w:t>
        </w:r>
      </w:hyperlink>
      <w:r w:rsidRPr="002F521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2B5F194" w14:textId="77777777" w:rsidR="00721B2E" w:rsidRDefault="00721B2E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9B1AC3D" w14:textId="78A165EC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names of all qualified applicants will be drawn in random order and added to a list of invigilators. Invigilators will be contacted (in order of the invigilator list) in advance of examinations for which they will be required.</w:t>
      </w:r>
    </w:p>
    <w:p w14:paraId="55EB41E2" w14:textId="77777777" w:rsidR="00633A74" w:rsidRPr="002F521A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02972E2" w14:textId="77777777" w:rsidR="00633A74" w:rsidRPr="002F521A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730" w:type="dxa"/>
        <w:tblInd w:w="-5" w:type="dxa"/>
        <w:tblLook w:val="04A0" w:firstRow="1" w:lastRow="0" w:firstColumn="1" w:lastColumn="0" w:noHBand="0" w:noVBand="1"/>
      </w:tblPr>
      <w:tblGrid>
        <w:gridCol w:w="4680"/>
        <w:gridCol w:w="4050"/>
      </w:tblGrid>
      <w:tr w:rsidR="00633A74" w:rsidRPr="002F521A" w14:paraId="3EE543FA" w14:textId="77777777" w:rsidTr="00633A74">
        <w:tc>
          <w:tcPr>
            <w:tcW w:w="4680" w:type="dxa"/>
          </w:tcPr>
          <w:p w14:paraId="71290FF5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Applicant Name:</w:t>
            </w:r>
          </w:p>
          <w:p w14:paraId="4F560B43" w14:textId="2094C6F4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521A">
              <w:rPr>
                <w:rFonts w:asciiTheme="majorHAnsi" w:hAnsiTheme="majorHAnsi" w:cstheme="majorHAnsi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</w:rPr>
            </w:r>
            <w:r w:rsidRPr="002F521A">
              <w:rPr>
                <w:rFonts w:asciiTheme="majorHAnsi" w:hAnsiTheme="majorHAnsi" w:cstheme="majorHAnsi"/>
              </w:rPr>
              <w:fldChar w:fldCharType="separate"/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4050" w:type="dxa"/>
          </w:tcPr>
          <w:p w14:paraId="32FADA7D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 Number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5C9CBC62" w14:textId="75032CEA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</w:rPr>
            </w:r>
            <w:r w:rsidRPr="002F521A">
              <w:rPr>
                <w:rFonts w:asciiTheme="majorHAnsi" w:hAnsiTheme="majorHAnsi" w:cstheme="majorHAnsi"/>
              </w:rPr>
              <w:fldChar w:fldCharType="separate"/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</w:p>
          <w:p w14:paraId="03F3E6AE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633A74" w:rsidRPr="002F521A" w14:paraId="33FC8B65" w14:textId="77777777" w:rsidTr="00633A74">
        <w:tc>
          <w:tcPr>
            <w:tcW w:w="4680" w:type="dxa"/>
          </w:tcPr>
          <w:p w14:paraId="7C6DB272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1763BD72" w14:textId="296F3DEA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  <w:bookmarkEnd w:id="1"/>
          </w:p>
        </w:tc>
        <w:tc>
          <w:tcPr>
            <w:tcW w:w="4050" w:type="dxa"/>
          </w:tcPr>
          <w:p w14:paraId="686785F8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Phone</w:t>
            </w:r>
            <w:r>
              <w:rPr>
                <w:rFonts w:asciiTheme="majorHAnsi" w:hAnsiTheme="majorHAnsi" w:cstheme="majorHAnsi"/>
                <w:b/>
              </w:rPr>
              <w:t xml:space="preserve"> Number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668B66D7" w14:textId="41587889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</w:p>
          <w:p w14:paraId="0CF52797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633A74" w:rsidRPr="002F521A" w14:paraId="38BF00D2" w14:textId="77777777" w:rsidTr="00633A74">
        <w:tc>
          <w:tcPr>
            <w:tcW w:w="4680" w:type="dxa"/>
          </w:tcPr>
          <w:p w14:paraId="7A7C7CBA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Department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14:paraId="14C9E003" w14:textId="0E7FAC77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4050" w:type="dxa"/>
          </w:tcPr>
          <w:p w14:paraId="1FA3910F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Program:</w:t>
            </w:r>
          </w:p>
          <w:p w14:paraId="6100A83E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</w:t>
            </w:r>
            <w:r w:rsidRPr="002F52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014BEB">
              <w:rPr>
                <w:rFonts w:asciiTheme="majorHAnsi" w:hAnsiTheme="majorHAnsi" w:cstheme="majorHAnsi"/>
              </w:rPr>
            </w:r>
            <w:r w:rsidR="00014BEB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2F521A">
              <w:rPr>
                <w:rFonts w:asciiTheme="majorHAnsi" w:hAnsiTheme="majorHAnsi" w:cstheme="majorHAnsi"/>
              </w:rPr>
              <w:t xml:space="preserve"> M</w:t>
            </w:r>
            <w:r>
              <w:rPr>
                <w:rFonts w:asciiTheme="majorHAnsi" w:hAnsiTheme="majorHAnsi" w:cstheme="majorHAnsi"/>
              </w:rPr>
              <w:t>aster’s</w:t>
            </w:r>
            <w:r w:rsidRPr="002F521A">
              <w:rPr>
                <w:rFonts w:asciiTheme="majorHAnsi" w:hAnsiTheme="majorHAnsi" w:cstheme="majorHAnsi"/>
              </w:rPr>
              <w:t xml:space="preserve">     </w:t>
            </w: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014BEB">
              <w:rPr>
                <w:rFonts w:asciiTheme="majorHAnsi" w:hAnsiTheme="majorHAnsi" w:cstheme="majorHAnsi"/>
              </w:rPr>
            </w:r>
            <w:r w:rsidR="00014BEB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bookmarkEnd w:id="3"/>
            <w:r>
              <w:rPr>
                <w:rFonts w:asciiTheme="majorHAnsi" w:hAnsiTheme="majorHAnsi" w:cstheme="majorHAnsi"/>
              </w:rPr>
              <w:t xml:space="preserve"> Doctoral</w:t>
            </w:r>
          </w:p>
          <w:p w14:paraId="71432A69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633A74" w:rsidRPr="002F521A" w14:paraId="530BF41C" w14:textId="77777777" w:rsidTr="00633A74">
        <w:tc>
          <w:tcPr>
            <w:tcW w:w="4680" w:type="dxa"/>
            <w:tcBorders>
              <w:bottom w:val="single" w:sz="4" w:space="0" w:color="auto"/>
            </w:tcBorders>
          </w:tcPr>
          <w:p w14:paraId="128F49BD" w14:textId="3666C958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Year in Program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(as of September 202</w:t>
            </w:r>
            <w:r w:rsidR="00C41663">
              <w:rPr>
                <w:rFonts w:asciiTheme="majorHAnsi" w:hAnsiTheme="majorHAnsi" w:cstheme="majorHAnsi"/>
                <w:bCs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)</w:t>
            </w:r>
            <w:r w:rsidRPr="002F521A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1E0C9C26" w14:textId="74A0F152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4CF1207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</w:t>
            </w:r>
            <w:r w:rsidRPr="002F521A">
              <w:rPr>
                <w:rFonts w:asciiTheme="majorHAnsi" w:hAnsiTheme="majorHAnsi" w:cstheme="majorHAnsi"/>
                <w:b/>
              </w:rPr>
              <w:t xml:space="preserve"> Supervisor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(if applicable)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76F38788" w14:textId="596F38B7" w:rsidR="00633A74" w:rsidRPr="00DC6828" w:rsidRDefault="00633A74" w:rsidP="00376AB4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  <w:r w:rsidRPr="00DC6828">
              <w:rPr>
                <w:rFonts w:asciiTheme="majorHAnsi" w:hAnsiTheme="majorHAnsi" w:cstheme="majorHAnsi"/>
                <w:bCs/>
              </w:rPr>
              <w:tab/>
            </w:r>
          </w:p>
          <w:p w14:paraId="77A3694F" w14:textId="77777777" w:rsidR="00633A74" w:rsidRPr="002F521A" w:rsidRDefault="00633A74" w:rsidP="00376AB4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633A74" w:rsidRPr="002F521A" w14:paraId="4BDEA082" w14:textId="77777777" w:rsidTr="00633A74"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0AC1E" w14:textId="77777777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0AF7BB7D" w14:textId="77777777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Preferred Method of Contact: </w:t>
            </w:r>
          </w:p>
          <w:p w14:paraId="5CE073EA" w14:textId="77777777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078976F7" w14:textId="30255251" w:rsidR="00633A74" w:rsidRP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014BEB">
              <w:rPr>
                <w:rFonts w:asciiTheme="majorHAnsi" w:hAnsiTheme="majorHAnsi" w:cstheme="majorHAnsi"/>
              </w:rPr>
            </w:r>
            <w:r w:rsidR="00014BEB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r w:rsidRPr="002F521A">
              <w:rPr>
                <w:rFonts w:asciiTheme="majorHAnsi" w:hAnsiTheme="majorHAnsi" w:cstheme="majorHAnsi"/>
              </w:rPr>
              <w:t xml:space="preserve"> </w:t>
            </w:r>
            <w:r w:rsidR="00056D78">
              <w:rPr>
                <w:rFonts w:asciiTheme="majorHAnsi" w:hAnsiTheme="majorHAnsi" w:cstheme="majorHAnsi"/>
              </w:rPr>
              <w:t>Email</w:t>
            </w:r>
            <w:r w:rsidRPr="002F521A">
              <w:rPr>
                <w:rFonts w:asciiTheme="majorHAnsi" w:hAnsiTheme="majorHAnsi" w:cstheme="majorHAnsi"/>
              </w:rPr>
              <w:t xml:space="preserve">     </w:t>
            </w: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014BEB">
              <w:rPr>
                <w:rFonts w:asciiTheme="majorHAnsi" w:hAnsiTheme="majorHAnsi" w:cstheme="majorHAnsi"/>
              </w:rPr>
            </w:r>
            <w:r w:rsidR="00014BEB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56D78">
              <w:rPr>
                <w:rFonts w:asciiTheme="majorHAnsi" w:hAnsiTheme="majorHAnsi" w:cstheme="majorHAnsi"/>
              </w:rPr>
              <w:t>Phone</w:t>
            </w:r>
          </w:p>
          <w:p w14:paraId="3FA584A6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6C06AA7" w14:textId="6BD8C849" w:rsidR="00633A74" w:rsidRPr="00EF1778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2F521A">
        <w:rPr>
          <w:rFonts w:asciiTheme="majorHAnsi" w:hAnsiTheme="majorHAnsi" w:cstheme="majorHAnsi"/>
          <w:i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If any of the above information changes, please notify the Department: </w:t>
      </w:r>
      <w:hyperlink r:id="rId11" w:history="1">
        <w:r w:rsidRPr="002F521A">
          <w:rPr>
            <w:rStyle w:val="Hyperlink"/>
            <w:rFonts w:asciiTheme="majorHAnsi" w:hAnsiTheme="majorHAnsi" w:cstheme="majorHAnsi"/>
            <w:sz w:val="20"/>
            <w:szCs w:val="20"/>
          </w:rPr>
          <w:t>undergrad.pharmtox@utoronto.ca</w:t>
        </w:r>
      </w:hyperlink>
      <w:r>
        <w:rPr>
          <w:rStyle w:val="Hyperlink"/>
          <w:rFonts w:asciiTheme="majorHAnsi" w:hAnsiTheme="majorHAnsi" w:cstheme="majorHAnsi"/>
          <w:sz w:val="20"/>
          <w:szCs w:val="20"/>
        </w:rPr>
        <w:t>).</w:t>
      </w:r>
    </w:p>
    <w:p w14:paraId="2990B52F" w14:textId="6FAFEBE9" w:rsidR="00245BDC" w:rsidRPr="00633A74" w:rsidRDefault="00245BDC" w:rsidP="00633A74"/>
    <w:sectPr w:rsidR="00245BDC" w:rsidRPr="00633A74" w:rsidSect="006F322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797" w:bottom="720" w:left="1797" w:header="3288" w:footer="2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1AD0" w14:textId="77777777" w:rsidR="006D283F" w:rsidRDefault="006D283F" w:rsidP="00E73A53">
      <w:r>
        <w:separator/>
      </w:r>
    </w:p>
  </w:endnote>
  <w:endnote w:type="continuationSeparator" w:id="0">
    <w:p w14:paraId="6B0589A7" w14:textId="77777777" w:rsidR="006D283F" w:rsidRDefault="006D283F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F28" w14:textId="4BAB063F" w:rsidR="00E73A53" w:rsidRDefault="00110B72">
    <w:pPr>
      <w:pStyle w:val="Footer"/>
    </w:pPr>
    <w:r w:rsidRPr="00110B7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B8BE7" wp14:editId="1CDA2314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486400" cy="345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DD220E" w14:textId="686BB325" w:rsidR="00D666D4" w:rsidRPr="004B4540" w:rsidRDefault="00D666D4" w:rsidP="00D666D4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sz w:val="14"/>
                              <w:szCs w:val="14"/>
                            </w:rPr>
                          </w:pPr>
                          <w:r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Pharmacology and Toxicology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Room 4207, Medical Sciences Building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King's College Circle</w:t>
                          </w:r>
                          <w:r w:rsidRPr="00A6450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M5S 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</w:t>
                          </w:r>
                          <w:r w:rsidR="007906FD" w:rsidRPr="00E2381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978-2728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pharmtox.dept@utoronto.ca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undergrad.pharmtox@utoronto.ca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•  </w:t>
                          </w:r>
                          <w:r w:rsidR="003F5911"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pharmtox.utoronto.ca</w:t>
                          </w:r>
                        </w:p>
                        <w:p w14:paraId="32701FF8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2873F5E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996BD8E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6F2EA91" w14:textId="77777777" w:rsidR="00D666D4" w:rsidRPr="00110B72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01DB1CA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E3A688D" w14:textId="77777777" w:rsidR="00D666D4" w:rsidRPr="00110B72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1C9BEB8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5EACC42" w14:textId="77777777" w:rsidR="00110B72" w:rsidRPr="00110B72" w:rsidRDefault="00110B72" w:rsidP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8B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6.25pt;width:6in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" filled="f" stroked="f" strokeweight=".5pt">
              <v:textbox inset="0,0,0,0">
                <w:txbxContent>
                  <w:p w14:paraId="04DD220E" w14:textId="686BB325" w:rsidR="00D666D4" w:rsidRPr="004B4540" w:rsidRDefault="00D666D4" w:rsidP="00D666D4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sz w:val="14"/>
                        <w:szCs w:val="14"/>
                      </w:rPr>
                    </w:pPr>
                    <w:r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Pharmacology and Toxicology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Room 4207, Medical Sciences Building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King's College Circle</w:t>
                    </w:r>
                    <w:r w:rsidRPr="00A6450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M5S 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</w:t>
                    </w:r>
                    <w:r w:rsidR="007906FD" w:rsidRPr="00E2381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978-2728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hyperlink r:id="rId3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pharmtox.dept@utoronto.ca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3F5911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4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undergrad.pharmtox@utoronto.ca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•  </w:t>
                    </w:r>
                    <w:r w:rsidR="003F5911"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pharmtox.utoronto.ca</w:t>
                    </w:r>
                  </w:p>
                  <w:p w14:paraId="32701FF8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12873F5E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6996BD8E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56F2EA91" w14:textId="77777777" w:rsidR="00D666D4" w:rsidRPr="00110B72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401DB1CA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4E3A688D" w14:textId="77777777" w:rsidR="00D666D4" w:rsidRPr="00110B72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31C9BEB8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75EACC42" w14:textId="77777777" w:rsidR="00110B72" w:rsidRPr="00110B72" w:rsidRDefault="00110B72" w:rsidP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BDA" w14:textId="514B5279" w:rsidR="00110B72" w:rsidRDefault="00110B72">
    <w:pPr>
      <w:pStyle w:val="Footer"/>
    </w:pPr>
  </w:p>
  <w:p w14:paraId="5706D47A" w14:textId="4A75982D" w:rsidR="00110B72" w:rsidRDefault="00400F4A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8D82C" wp14:editId="77807940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486400" cy="345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415F2" w14:textId="75DB1C29" w:rsidR="001F138B" w:rsidRPr="004B4540" w:rsidRDefault="00D666D4" w:rsidP="001F138B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sz w:val="14"/>
                              <w:szCs w:val="14"/>
                            </w:rPr>
                          </w:pPr>
                          <w:r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Pharmacology and Toxicology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Room 4207, Medical Sciences Building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King's College Circle</w:t>
                          </w:r>
                          <w:r w:rsidR="00A64508" w:rsidRPr="00A6450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 w:rsidR="001F138B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M5S 1A8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1F138B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</w:t>
                          </w:r>
                          <w:r w:rsidR="009E2BD6" w:rsidRPr="00E2381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978-2728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pharmtox.dept@utoronto.ca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undergrad.pharmtox@utoronto.ca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•  </w:t>
                          </w:r>
                          <w:r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pharmtox.utoronto.ca</w:t>
                          </w:r>
                        </w:p>
                        <w:p w14:paraId="06EAD337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9B5977B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68133DB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5AF413B" w14:textId="77777777" w:rsidR="001F138B" w:rsidRPr="00110B72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F666B20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728534F" w14:textId="77777777" w:rsidR="001F138B" w:rsidRPr="00110B72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D0D5BC4" w14:textId="77777777" w:rsidR="00110B72" w:rsidRPr="004B4540" w:rsidRDefault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D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76.25pt;width:6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" filled="f" stroked="f" strokeweight=".5pt">
              <v:textbox inset="0,0,0,0">
                <w:txbxContent>
                  <w:p w14:paraId="59A415F2" w14:textId="75DB1C29" w:rsidR="001F138B" w:rsidRPr="004B4540" w:rsidRDefault="00D666D4" w:rsidP="001F138B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sz w:val="14"/>
                        <w:szCs w:val="14"/>
                      </w:rPr>
                    </w:pPr>
                    <w:r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Pharmacology and Toxicology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Room 4207, Medical Sciences Building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King's College Circle</w:t>
                    </w:r>
                    <w:r w:rsidR="00A64508" w:rsidRPr="00A6450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,</w:t>
                    </w:r>
                    <w:r w:rsidR="001F138B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1F138B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M5S 1A8</w:t>
                    </w:r>
                    <w:r w:rsidR="001F138B"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="001F138B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</w:t>
                    </w:r>
                    <w:r w:rsidR="009E2BD6" w:rsidRPr="00E2381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978-2728</w:t>
                    </w:r>
                    <w:r w:rsidR="001F138B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1F138B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hyperlink r:id="rId3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pharmtox.dept@utoronto.ca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3F5911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4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undergrad.pharmtox@utoronto.ca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•  </w:t>
                    </w:r>
                    <w:r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pharmtox.utoronto.ca</w:t>
                    </w:r>
                  </w:p>
                  <w:p w14:paraId="06EAD337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79B5977B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468133DB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65AF413B" w14:textId="77777777" w:rsidR="001F138B" w:rsidRPr="00110B72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0F666B20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6728534F" w14:textId="77777777" w:rsidR="001F138B" w:rsidRPr="00110B72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0D0D5BC4" w14:textId="77777777" w:rsidR="00110B72" w:rsidRPr="004B4540" w:rsidRDefault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783C" w14:textId="77777777" w:rsidR="006D283F" w:rsidRDefault="006D283F" w:rsidP="00E73A53">
      <w:r>
        <w:separator/>
      </w:r>
    </w:p>
  </w:footnote>
  <w:footnote w:type="continuationSeparator" w:id="0">
    <w:p w14:paraId="45657F27" w14:textId="77777777" w:rsidR="006D283F" w:rsidRDefault="006D283F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262" w14:textId="41129371" w:rsidR="00E73A53" w:rsidRDefault="00F443E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4B6D0C" wp14:editId="5AAB41DA">
              <wp:simplePos x="0" y="0"/>
              <wp:positionH relativeFrom="column">
                <wp:align>left</wp:align>
              </wp:positionH>
              <wp:positionV relativeFrom="paragraph">
                <wp:posOffset>-284480</wp:posOffset>
              </wp:positionV>
              <wp:extent cx="1015200" cy="28800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18C01" id="Rectangle 4" o:spid="_x0000_s1026" style="position:absolute;margin-left:0;margin-top:-22.4pt;width:79.95pt;height:2.2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" fillcolor="#007fa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7CF5709E" w:rsidR="00E73A53" w:rsidRDefault="00D666D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95104" behindDoc="0" locked="0" layoutInCell="1" allowOverlap="1" wp14:anchorId="1380E2D8" wp14:editId="48E7E205">
          <wp:simplePos x="0" y="0"/>
          <wp:positionH relativeFrom="column">
            <wp:posOffset>-560</wp:posOffset>
          </wp:positionH>
          <wp:positionV relativeFrom="paragraph">
            <wp:posOffset>-1624965</wp:posOffset>
          </wp:positionV>
          <wp:extent cx="2631440" cy="5891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_Dept_PharmTox_655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58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7F">
      <w:rPr>
        <w:noProof/>
        <w:lang w:eastAsia="en-CA"/>
      </w:rPr>
      <w:drawing>
        <wp:anchor distT="0" distB="0" distL="114300" distR="114300" simplePos="0" relativeHeight="251675648" behindDoc="0" locked="0" layoutInCell="1" allowOverlap="1" wp14:anchorId="3A9EA880" wp14:editId="6EEE4DB7">
          <wp:simplePos x="0" y="0"/>
          <wp:positionH relativeFrom="column">
            <wp:posOffset>4504246</wp:posOffset>
          </wp:positionH>
          <wp:positionV relativeFrom="paragraph">
            <wp:posOffset>-1504315</wp:posOffset>
          </wp:positionV>
          <wp:extent cx="984776" cy="4089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76" cy="40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2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7F1F" wp14:editId="170AA430">
              <wp:simplePos x="0" y="0"/>
              <wp:positionH relativeFrom="column">
                <wp:posOffset>-635</wp:posOffset>
              </wp:positionH>
              <wp:positionV relativeFrom="paragraph">
                <wp:posOffset>-285680</wp:posOffset>
              </wp:positionV>
              <wp:extent cx="1015200" cy="28800"/>
              <wp:effectExtent l="0" t="0" r="127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CD141" id="Rectangle 10" o:spid="_x0000_s1026" style="position:absolute;margin-left:-.05pt;margin-top:-22.5pt;width:79.9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" fillcolor="#007fa3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Z5qV258ZKKrn481Q80XNT8h0Hc5m0W+egi0D4SCRNa7tqJ5E1lWaUyvJWayx2wCXLMQiVMy7GpFbYFlJXMGoCA==" w:salt="ok6FBI+jKRMU6YV5Ui9+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14BEB"/>
    <w:rsid w:val="00041165"/>
    <w:rsid w:val="00056D78"/>
    <w:rsid w:val="000D2643"/>
    <w:rsid w:val="00105993"/>
    <w:rsid w:val="00106946"/>
    <w:rsid w:val="00110B72"/>
    <w:rsid w:val="00114F1F"/>
    <w:rsid w:val="0012145C"/>
    <w:rsid w:val="00182779"/>
    <w:rsid w:val="00192BA0"/>
    <w:rsid w:val="00197D5B"/>
    <w:rsid w:val="001A2DF6"/>
    <w:rsid w:val="001A4394"/>
    <w:rsid w:val="001D784A"/>
    <w:rsid w:val="001E368C"/>
    <w:rsid w:val="001F138B"/>
    <w:rsid w:val="00221B10"/>
    <w:rsid w:val="00222B30"/>
    <w:rsid w:val="00236728"/>
    <w:rsid w:val="00245BDC"/>
    <w:rsid w:val="00265769"/>
    <w:rsid w:val="002732E0"/>
    <w:rsid w:val="0027489D"/>
    <w:rsid w:val="00291AA3"/>
    <w:rsid w:val="002A4B43"/>
    <w:rsid w:val="002A7D9B"/>
    <w:rsid w:val="002E6F5D"/>
    <w:rsid w:val="002F6EBB"/>
    <w:rsid w:val="00302A02"/>
    <w:rsid w:val="00320130"/>
    <w:rsid w:val="003259A3"/>
    <w:rsid w:val="00337269"/>
    <w:rsid w:val="0036551E"/>
    <w:rsid w:val="003A3032"/>
    <w:rsid w:val="003A43FD"/>
    <w:rsid w:val="003C7660"/>
    <w:rsid w:val="003E6805"/>
    <w:rsid w:val="003F419E"/>
    <w:rsid w:val="003F5911"/>
    <w:rsid w:val="00400F4A"/>
    <w:rsid w:val="004140D0"/>
    <w:rsid w:val="004245F4"/>
    <w:rsid w:val="00450922"/>
    <w:rsid w:val="00484C21"/>
    <w:rsid w:val="00487E28"/>
    <w:rsid w:val="00494E18"/>
    <w:rsid w:val="004B4540"/>
    <w:rsid w:val="004B4B65"/>
    <w:rsid w:val="0050525A"/>
    <w:rsid w:val="00511B67"/>
    <w:rsid w:val="00524793"/>
    <w:rsid w:val="0052492E"/>
    <w:rsid w:val="005524B4"/>
    <w:rsid w:val="005B27AA"/>
    <w:rsid w:val="005F0AD2"/>
    <w:rsid w:val="0060208A"/>
    <w:rsid w:val="00624FB3"/>
    <w:rsid w:val="00633A74"/>
    <w:rsid w:val="00640A06"/>
    <w:rsid w:val="00673F77"/>
    <w:rsid w:val="006A2920"/>
    <w:rsid w:val="006D283F"/>
    <w:rsid w:val="006F322E"/>
    <w:rsid w:val="00721B2E"/>
    <w:rsid w:val="00726456"/>
    <w:rsid w:val="00733FC3"/>
    <w:rsid w:val="00740F61"/>
    <w:rsid w:val="00781A2E"/>
    <w:rsid w:val="007906FD"/>
    <w:rsid w:val="007D2E5B"/>
    <w:rsid w:val="008565FA"/>
    <w:rsid w:val="0088704D"/>
    <w:rsid w:val="008B42FB"/>
    <w:rsid w:val="008B4703"/>
    <w:rsid w:val="008C4D3D"/>
    <w:rsid w:val="008C4F43"/>
    <w:rsid w:val="008D10BB"/>
    <w:rsid w:val="008E5E52"/>
    <w:rsid w:val="00900762"/>
    <w:rsid w:val="009017EE"/>
    <w:rsid w:val="009176AD"/>
    <w:rsid w:val="0091793F"/>
    <w:rsid w:val="00922E5F"/>
    <w:rsid w:val="009524D4"/>
    <w:rsid w:val="009C44C4"/>
    <w:rsid w:val="009C5BB3"/>
    <w:rsid w:val="009D2E6B"/>
    <w:rsid w:val="009E2BD6"/>
    <w:rsid w:val="00A01A35"/>
    <w:rsid w:val="00A02721"/>
    <w:rsid w:val="00A20280"/>
    <w:rsid w:val="00A64508"/>
    <w:rsid w:val="00A85D58"/>
    <w:rsid w:val="00AA4AA3"/>
    <w:rsid w:val="00AC4E38"/>
    <w:rsid w:val="00AC6985"/>
    <w:rsid w:val="00AF58ED"/>
    <w:rsid w:val="00AF6C31"/>
    <w:rsid w:val="00B06551"/>
    <w:rsid w:val="00B12F7F"/>
    <w:rsid w:val="00B21E39"/>
    <w:rsid w:val="00B44654"/>
    <w:rsid w:val="00B513BD"/>
    <w:rsid w:val="00B74786"/>
    <w:rsid w:val="00BA6FC2"/>
    <w:rsid w:val="00BB20AE"/>
    <w:rsid w:val="00BB2E2E"/>
    <w:rsid w:val="00BB44B9"/>
    <w:rsid w:val="00BC0771"/>
    <w:rsid w:val="00BC5F8B"/>
    <w:rsid w:val="00BE406D"/>
    <w:rsid w:val="00C15AA9"/>
    <w:rsid w:val="00C41663"/>
    <w:rsid w:val="00C64A3E"/>
    <w:rsid w:val="00C7019E"/>
    <w:rsid w:val="00C80DD8"/>
    <w:rsid w:val="00C97B9A"/>
    <w:rsid w:val="00CA0A4D"/>
    <w:rsid w:val="00CB0BE9"/>
    <w:rsid w:val="00CC7D87"/>
    <w:rsid w:val="00D23104"/>
    <w:rsid w:val="00D2522A"/>
    <w:rsid w:val="00D666D4"/>
    <w:rsid w:val="00DA0B71"/>
    <w:rsid w:val="00DC05CA"/>
    <w:rsid w:val="00DC6828"/>
    <w:rsid w:val="00DC72BF"/>
    <w:rsid w:val="00DD68C0"/>
    <w:rsid w:val="00DE0227"/>
    <w:rsid w:val="00DE3950"/>
    <w:rsid w:val="00E02E10"/>
    <w:rsid w:val="00E04543"/>
    <w:rsid w:val="00E07672"/>
    <w:rsid w:val="00E15A53"/>
    <w:rsid w:val="00E22D15"/>
    <w:rsid w:val="00E326BA"/>
    <w:rsid w:val="00E332E0"/>
    <w:rsid w:val="00E547B7"/>
    <w:rsid w:val="00E725C7"/>
    <w:rsid w:val="00E72ED7"/>
    <w:rsid w:val="00E73A53"/>
    <w:rsid w:val="00E83E8F"/>
    <w:rsid w:val="00EA45ED"/>
    <w:rsid w:val="00ED3024"/>
    <w:rsid w:val="00ED5CA5"/>
    <w:rsid w:val="00EE22B6"/>
    <w:rsid w:val="00EE3165"/>
    <w:rsid w:val="00F04102"/>
    <w:rsid w:val="00F13BA5"/>
    <w:rsid w:val="00F3298D"/>
    <w:rsid w:val="00F443EC"/>
    <w:rsid w:val="00F5366E"/>
    <w:rsid w:val="00F944FF"/>
    <w:rsid w:val="00FA64D2"/>
    <w:rsid w:val="00FB08DA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F5911"/>
    <w:rPr>
      <w:color w:val="008BA9" w:themeColor="hyperlink"/>
      <w:u w:val="single"/>
    </w:rPr>
  </w:style>
  <w:style w:type="table" w:styleId="TableGrid">
    <w:name w:val="Table Grid"/>
    <w:basedOn w:val="TableNormal"/>
    <w:uiPriority w:val="59"/>
    <w:rsid w:val="00633A74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dergrad.pharmtox@utoronto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ndergrad.pharmtox@utoront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armtox.dept@utoronto.ca" TargetMode="External"/><Relationship Id="rId2" Type="http://schemas.openxmlformats.org/officeDocument/2006/relationships/hyperlink" Target="mailto:undergrad.pharmtox@utoronto.ca" TargetMode="External"/><Relationship Id="rId1" Type="http://schemas.openxmlformats.org/officeDocument/2006/relationships/hyperlink" Target="mailto:pharmtox.dept@utoronto.ca" TargetMode="External"/><Relationship Id="rId4" Type="http://schemas.openxmlformats.org/officeDocument/2006/relationships/hyperlink" Target="mailto:undergrad.pharmtox@utoronto.c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rmtox.dept@utoronto.ca" TargetMode="External"/><Relationship Id="rId2" Type="http://schemas.openxmlformats.org/officeDocument/2006/relationships/hyperlink" Target="mailto:undergrad.pharmtox@utoronto.ca" TargetMode="External"/><Relationship Id="rId1" Type="http://schemas.openxmlformats.org/officeDocument/2006/relationships/hyperlink" Target="mailto:pharmtox.dept@utoronto.ca" TargetMode="External"/><Relationship Id="rId4" Type="http://schemas.openxmlformats.org/officeDocument/2006/relationships/hyperlink" Target="mailto:undergrad.pharmtox@utoronto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77A6B12B544AA89CCD3949EF0F57" ma:contentTypeVersion="0" ma:contentTypeDescription="Create a new document." ma:contentTypeScope="" ma:versionID="caa23380a47697b8f547d5115cd54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5A5E9-CA85-4B20-ABFE-F0584A0B4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DBDFE-6AC2-4876-850A-65288AF51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C3662-17C6-400E-8BD7-7A0D0CD35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0455F-07E0-40F5-8094-B7D768534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Diana Kam</cp:lastModifiedBy>
  <cp:revision>14</cp:revision>
  <dcterms:created xsi:type="dcterms:W3CDTF">2021-07-29T15:35:00Z</dcterms:created>
  <dcterms:modified xsi:type="dcterms:W3CDTF">2023-08-11T19:57:00Z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0x01010055F177A6B12B544AA89CCD3949EF0F57</vt:lpwstr>
  </property>
</Properties>
</file>